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3B" w:rsidRPr="0077358D" w:rsidRDefault="0018593B" w:rsidP="00852D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358D">
        <w:rPr>
          <w:rFonts w:ascii="TH SarabunPSK" w:hAnsi="TH SarabunPSK" w:cs="TH SarabunPSK"/>
          <w:b/>
          <w:bCs/>
          <w:sz w:val="40"/>
          <w:szCs w:val="40"/>
          <w:cs/>
        </w:rPr>
        <w:t>แบบสำรวจข้อมูลหลักสูตร</w:t>
      </w:r>
      <w:r w:rsidRPr="0077358D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1A15CB">
        <w:rPr>
          <w:rFonts w:ascii="TH SarabunPSK" w:hAnsi="TH SarabunPSK" w:cs="TH SarabunPSK"/>
          <w:b/>
          <w:bCs/>
          <w:sz w:val="40"/>
          <w:szCs w:val="40"/>
          <w:cs/>
        </w:rPr>
        <w:t>ปีการศึกษา 255</w:t>
      </w:r>
      <w:r w:rsidR="001A15CB">
        <w:rPr>
          <w:rFonts w:ascii="TH SarabunPSK" w:hAnsi="TH SarabunPSK" w:cs="TH SarabunPSK" w:hint="cs"/>
          <w:b/>
          <w:bCs/>
          <w:sz w:val="40"/>
          <w:szCs w:val="40"/>
          <w:cs/>
        </w:rPr>
        <w:t>9</w:t>
      </w:r>
    </w:p>
    <w:p w:rsidR="0018593B" w:rsidRDefault="0018593B" w:rsidP="001859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358D">
        <w:rPr>
          <w:rFonts w:ascii="TH SarabunPSK" w:hAnsi="TH SarabunPSK" w:cs="TH SarabunPSK"/>
          <w:b/>
          <w:bCs/>
          <w:sz w:val="40"/>
          <w:szCs w:val="40"/>
          <w:cs/>
        </w:rPr>
        <w:t>งานประกันคุณภาพ มหาวิทยาลัยราช</w:t>
      </w:r>
      <w:proofErr w:type="spellStart"/>
      <w:r w:rsidRPr="0077358D">
        <w:rPr>
          <w:rFonts w:ascii="TH SarabunPSK" w:hAnsi="TH SarabunPSK" w:cs="TH SarabunPSK"/>
          <w:b/>
          <w:bCs/>
          <w:sz w:val="40"/>
          <w:szCs w:val="40"/>
          <w:cs/>
        </w:rPr>
        <w:t>ภัฏ</w:t>
      </w:r>
      <w:proofErr w:type="spellEnd"/>
      <w:r w:rsidRPr="0077358D">
        <w:rPr>
          <w:rFonts w:ascii="TH SarabunPSK" w:hAnsi="TH SarabunPSK" w:cs="TH SarabunPSK"/>
          <w:b/>
          <w:bCs/>
          <w:sz w:val="40"/>
          <w:szCs w:val="40"/>
          <w:cs/>
        </w:rPr>
        <w:t>นครปฐม</w:t>
      </w:r>
    </w:p>
    <w:p w:rsidR="0018593B" w:rsidRPr="001D4026" w:rsidRDefault="0018593B" w:rsidP="001859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8593B" w:rsidRPr="003468D7" w:rsidRDefault="0018593B" w:rsidP="0018593B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60455F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60455F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468D7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0455F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บัณฑิตศึกษา</w:t>
      </w:r>
    </w:p>
    <w:p w:rsidR="0018593B" w:rsidRPr="0018593B" w:rsidRDefault="0018593B" w:rsidP="0018593B">
      <w:pPr>
        <w:rPr>
          <w:rFonts w:ascii="TH SarabunPSK" w:hAnsi="TH SarabunPSK" w:cs="TH SarabunPSK"/>
          <w:b/>
          <w:bCs/>
          <w:sz w:val="32"/>
          <w:szCs w:val="32"/>
        </w:rPr>
      </w:pPr>
      <w:r w:rsidRPr="0018593B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Pr="0018593B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อาจารย์ประจำหลักสูตร</w:t>
      </w:r>
      <w:r w:rsidRPr="001859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8593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18593B">
        <w:rPr>
          <w:rFonts w:ascii="TH SarabunPSK" w:hAnsi="TH SarabunPSK" w:cs="TH SarabunPSK" w:hint="cs"/>
          <w:b/>
          <w:bCs/>
          <w:sz w:val="32"/>
          <w:szCs w:val="32"/>
          <w:cs/>
        </w:rPr>
        <w:t>ชุด</w:t>
      </w:r>
      <w:r w:rsidRPr="0018593B">
        <w:rPr>
          <w:rFonts w:ascii="TH SarabunPSK" w:hAnsi="TH SarabunPSK" w:cs="TH SarabunPSK"/>
          <w:b/>
          <w:bCs/>
          <w:sz w:val="32"/>
          <w:szCs w:val="32"/>
          <w:cs/>
        </w:rPr>
        <w:t>ปัจจุบัน)</w:t>
      </w:r>
    </w:p>
    <w:tbl>
      <w:tblPr>
        <w:tblStyle w:val="TableGrid"/>
        <w:tblW w:w="13855" w:type="dxa"/>
        <w:tblLayout w:type="fixed"/>
        <w:tblLook w:val="04A0" w:firstRow="1" w:lastRow="0" w:firstColumn="1" w:lastColumn="0" w:noHBand="0" w:noVBand="1"/>
      </w:tblPr>
      <w:tblGrid>
        <w:gridCol w:w="817"/>
        <w:gridCol w:w="2328"/>
        <w:gridCol w:w="540"/>
        <w:gridCol w:w="540"/>
        <w:gridCol w:w="630"/>
        <w:gridCol w:w="900"/>
        <w:gridCol w:w="990"/>
        <w:gridCol w:w="990"/>
        <w:gridCol w:w="540"/>
        <w:gridCol w:w="540"/>
        <w:gridCol w:w="900"/>
        <w:gridCol w:w="540"/>
        <w:gridCol w:w="1080"/>
        <w:gridCol w:w="1350"/>
        <w:gridCol w:w="1170"/>
      </w:tblGrid>
      <w:tr w:rsidR="0018593B" w:rsidRPr="003468D7" w:rsidTr="00161093">
        <w:tc>
          <w:tcPr>
            <w:tcW w:w="817" w:type="dxa"/>
            <w:vMerge w:val="restart"/>
            <w:vAlign w:val="center"/>
          </w:tcPr>
          <w:p w:rsidR="0018593B" w:rsidRPr="003468D7" w:rsidRDefault="0018593B" w:rsidP="00534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68D7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28" w:type="dxa"/>
            <w:vMerge w:val="restart"/>
            <w:vAlign w:val="center"/>
          </w:tcPr>
          <w:p w:rsidR="0018593B" w:rsidRPr="003468D7" w:rsidRDefault="005D1A6C" w:rsidP="00534F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ื่</w:t>
            </w:r>
            <w:r w:rsidR="0018593B" w:rsidRPr="003468D7">
              <w:rPr>
                <w:rFonts w:ascii="TH SarabunPSK" w:hAnsi="TH SarabunPSK" w:cs="TH SarabunPSK"/>
                <w:sz w:val="32"/>
                <w:szCs w:val="32"/>
                <w:cs/>
              </w:rPr>
              <w:t>อ- สกุล</w:t>
            </w:r>
          </w:p>
        </w:tc>
        <w:tc>
          <w:tcPr>
            <w:tcW w:w="171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18593B" w:rsidRDefault="0018593B" w:rsidP="00534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68D7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คุณวุฒิ/ตำแหน่งทางวิชาการ</w:t>
            </w:r>
          </w:p>
          <w:p w:rsidR="0018593B" w:rsidRPr="003468D7" w:rsidRDefault="0018593B" w:rsidP="00534F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(เลือกได้มากกว่า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D1A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ข้อ)</w:t>
            </w:r>
          </w:p>
        </w:tc>
        <w:tc>
          <w:tcPr>
            <w:tcW w:w="1890" w:type="dxa"/>
            <w:gridSpan w:val="2"/>
            <w:tcBorders>
              <w:right w:val="single" w:sz="4" w:space="0" w:color="auto"/>
            </w:tcBorders>
            <w:vAlign w:val="center"/>
          </w:tcPr>
          <w:p w:rsidR="0018593B" w:rsidRDefault="0018593B" w:rsidP="00534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ลาศึกษาต่อ</w:t>
            </w:r>
          </w:p>
          <w:p w:rsidR="0018593B" w:rsidRPr="003468D7" w:rsidRDefault="0018593B" w:rsidP="00534F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026">
              <w:rPr>
                <w:rFonts w:ascii="TH SarabunPSK" w:hAnsi="TH SarabunPSK" w:cs="TH SarabunPSK" w:hint="cs"/>
                <w:sz w:val="28"/>
                <w:cs/>
              </w:rPr>
              <w:t>(โปรดระบุ หากมี อ. ประจำหลักสูตรลาศึกษาต่อ)</w:t>
            </w:r>
          </w:p>
        </w:tc>
        <w:tc>
          <w:tcPr>
            <w:tcW w:w="2970" w:type="dxa"/>
            <w:gridSpan w:val="4"/>
            <w:tcBorders>
              <w:left w:val="single" w:sz="4" w:space="0" w:color="auto"/>
            </w:tcBorders>
            <w:vAlign w:val="center"/>
          </w:tcPr>
          <w:p w:rsidR="0018593B" w:rsidRPr="003468D7" w:rsidRDefault="0018593B" w:rsidP="00534F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68D7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สาขาวิชาที่จบการศึกษา</w:t>
            </w:r>
          </w:p>
        </w:tc>
        <w:tc>
          <w:tcPr>
            <w:tcW w:w="2970" w:type="dxa"/>
            <w:gridSpan w:val="3"/>
            <w:vAlign w:val="center"/>
          </w:tcPr>
          <w:p w:rsidR="0018593B" w:rsidRPr="003468D7" w:rsidRDefault="0018593B" w:rsidP="00534F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เป็นอาจารย์ประจำหลักสูตรเพียง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หลักสูตร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18593B" w:rsidRPr="003468D7" w:rsidRDefault="000B1B04" w:rsidP="00534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* </w:t>
            </w:r>
            <w:r w:rsidR="00686ED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จำนวนผลงานทางวิชาการ ในรอบ 5 ปี</w:t>
            </w:r>
          </w:p>
        </w:tc>
      </w:tr>
      <w:tr w:rsidR="00161093" w:rsidRPr="003468D7" w:rsidTr="00161093">
        <w:trPr>
          <w:trHeight w:val="391"/>
        </w:trPr>
        <w:tc>
          <w:tcPr>
            <w:tcW w:w="817" w:type="dxa"/>
            <w:vMerge/>
            <w:vAlign w:val="center"/>
          </w:tcPr>
          <w:p w:rsidR="0018593B" w:rsidRPr="003468D7" w:rsidRDefault="0018593B" w:rsidP="00534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8" w:type="dxa"/>
            <w:vMerge/>
            <w:shd w:val="clear" w:color="auto" w:fill="auto"/>
            <w:vAlign w:val="center"/>
          </w:tcPr>
          <w:p w:rsidR="0018593B" w:rsidRPr="003468D7" w:rsidRDefault="0018593B" w:rsidP="00534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593B" w:rsidRPr="003468D7" w:rsidRDefault="0018593B" w:rsidP="00534F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68D7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</w:p>
        </w:tc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593B" w:rsidRPr="003468D7" w:rsidRDefault="0018593B" w:rsidP="00534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68D7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593B" w:rsidRPr="003468D7" w:rsidRDefault="0018593B" w:rsidP="00534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68D7">
              <w:rPr>
                <w:rFonts w:ascii="TH SarabunPSK" w:hAnsi="TH SarabunPSK" w:cs="TH SarabunPSK"/>
                <w:sz w:val="32"/>
                <w:szCs w:val="32"/>
                <w:cs/>
              </w:rPr>
              <w:t>รศ.</w:t>
            </w:r>
          </w:p>
        </w:tc>
        <w:tc>
          <w:tcPr>
            <w:tcW w:w="900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8593B" w:rsidRPr="003468D7" w:rsidRDefault="0018593B" w:rsidP="00534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192">
              <w:rPr>
                <w:rFonts w:ascii="TH SarabunPSK" w:hAnsi="TH SarabunPSK" w:cs="TH SarabunPSK" w:hint="cs"/>
                <w:sz w:val="28"/>
                <w:cs/>
              </w:rPr>
              <w:t>เต็มเวลา</w:t>
            </w:r>
          </w:p>
        </w:tc>
        <w:tc>
          <w:tcPr>
            <w:tcW w:w="990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8593B" w:rsidRPr="003468D7" w:rsidRDefault="0018593B" w:rsidP="00534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026">
              <w:rPr>
                <w:rFonts w:ascii="TH SarabunPSK" w:hAnsi="TH SarabunPSK" w:cs="TH SarabunPSK" w:hint="cs"/>
                <w:sz w:val="28"/>
                <w:cs/>
              </w:rPr>
              <w:t>นอกเวลา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8593B" w:rsidRPr="003468D7" w:rsidRDefault="0018593B" w:rsidP="00534F03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ระบุชื่อสาขา</w:t>
            </w:r>
          </w:p>
        </w:tc>
        <w:tc>
          <w:tcPr>
            <w:tcW w:w="540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18593B" w:rsidRPr="003468D7" w:rsidRDefault="0018593B" w:rsidP="00534F03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เป็นสาขาตรง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93B" w:rsidRPr="003468D7" w:rsidRDefault="0018593B" w:rsidP="00534F03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เป็นสาขาสัมพันธ์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593B" w:rsidRDefault="0018593B" w:rsidP="00534F03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เป็นสาขา </w:t>
            </w:r>
          </w:p>
          <w:p w:rsidR="0018593B" w:rsidRPr="003468D7" w:rsidRDefault="0018593B" w:rsidP="00534F03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ไม่ตรง/ ไม่สัมพันธ์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vAlign w:val="center"/>
          </w:tcPr>
          <w:p w:rsidR="0018593B" w:rsidRPr="003468D7" w:rsidRDefault="0018593B" w:rsidP="00534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</w:p>
        </w:tc>
        <w:tc>
          <w:tcPr>
            <w:tcW w:w="2430" w:type="dxa"/>
            <w:gridSpan w:val="2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8593B" w:rsidRPr="003468D7" w:rsidRDefault="0018593B" w:rsidP="00534F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</w:p>
        </w:tc>
        <w:tc>
          <w:tcPr>
            <w:tcW w:w="1170" w:type="dxa"/>
            <w:vMerge/>
            <w:shd w:val="clear" w:color="auto" w:fill="auto"/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093" w:rsidRPr="003468D7" w:rsidTr="00161093">
        <w:trPr>
          <w:cantSplit/>
          <w:trHeight w:val="1421"/>
        </w:trPr>
        <w:tc>
          <w:tcPr>
            <w:tcW w:w="817" w:type="dxa"/>
            <w:vMerge/>
            <w:vAlign w:val="center"/>
          </w:tcPr>
          <w:p w:rsidR="0018593B" w:rsidRPr="003468D7" w:rsidRDefault="0018593B" w:rsidP="00534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8" w:type="dxa"/>
            <w:vMerge/>
            <w:shd w:val="clear" w:color="auto" w:fill="auto"/>
            <w:vAlign w:val="center"/>
          </w:tcPr>
          <w:p w:rsidR="0018593B" w:rsidRPr="003468D7" w:rsidRDefault="0018593B" w:rsidP="00534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593B" w:rsidRPr="003468D7" w:rsidRDefault="0018593B" w:rsidP="00534F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593B" w:rsidRPr="003468D7" w:rsidRDefault="0018593B" w:rsidP="00534F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593B" w:rsidRPr="003468D7" w:rsidRDefault="0018593B" w:rsidP="00534F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8593B" w:rsidRDefault="0018593B" w:rsidP="00534F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8593B" w:rsidRDefault="0018593B" w:rsidP="00534F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18593B" w:rsidRDefault="0018593B" w:rsidP="00534F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8593B" w:rsidRDefault="0018593B" w:rsidP="00534F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3B" w:rsidRDefault="0018593B" w:rsidP="00534F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3B" w:rsidRDefault="0018593B" w:rsidP="00534F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18593B" w:rsidRDefault="0018593B" w:rsidP="00534F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</w:tcBorders>
            <w:textDirection w:val="btLr"/>
            <w:vAlign w:val="center"/>
          </w:tcPr>
          <w:p w:rsidR="0018593B" w:rsidRPr="0060455F" w:rsidRDefault="0018593B" w:rsidP="00534F03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58D">
              <w:rPr>
                <w:rFonts w:ascii="TH SarabunPSK" w:hAnsi="TH SarabunPSK" w:cs="TH SarabunPSK" w:hint="cs"/>
                <w:sz w:val="28"/>
                <w:cs/>
              </w:rPr>
              <w:t>ประจำหลักสูตรระดับบัณฑิต/สัมพันธ์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 w:themeColor="text1"/>
            </w:tcBorders>
            <w:textDirection w:val="btLr"/>
            <w:vAlign w:val="center"/>
          </w:tcPr>
          <w:p w:rsidR="0018593B" w:rsidRDefault="0018593B" w:rsidP="00534F0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ประจำ</w:t>
            </w:r>
            <w:r w:rsidRPr="0077358D">
              <w:rPr>
                <w:rFonts w:ascii="TH SarabunPSK" w:hAnsi="TH SarabunPSK" w:cs="TH SarabunPSK" w:hint="cs"/>
                <w:sz w:val="28"/>
                <w:cs/>
              </w:rPr>
              <w:t>หลักสูตรอื่นที่ไม่ใช่ระดับบัณฑิต/</w:t>
            </w:r>
          </w:p>
          <w:p w:rsidR="0018593B" w:rsidRDefault="0018593B" w:rsidP="00534F03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58D">
              <w:rPr>
                <w:rFonts w:ascii="TH SarabunPSK" w:hAnsi="TH SarabunPSK" w:cs="TH SarabunPSK" w:hint="cs"/>
                <w:sz w:val="28"/>
                <w:cs/>
              </w:rPr>
              <w:t>ไม่สัมพันธ์</w:t>
            </w:r>
          </w:p>
        </w:tc>
        <w:tc>
          <w:tcPr>
            <w:tcW w:w="117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093" w:rsidRPr="003468D7" w:rsidTr="00161093">
        <w:tc>
          <w:tcPr>
            <w:tcW w:w="817" w:type="dxa"/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328" w:type="dxa"/>
            <w:tcBorders>
              <w:right w:val="single" w:sz="4" w:space="0" w:color="000000" w:themeColor="text1"/>
            </w:tcBorders>
            <w:shd w:val="clear" w:color="auto" w:fill="auto"/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000000" w:themeColor="text1"/>
            </w:tcBorders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</w:tcBorders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</w:tcBorders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000000" w:themeColor="text1"/>
            </w:tcBorders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</w:tcBorders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left w:val="single" w:sz="4" w:space="0" w:color="000000" w:themeColor="text1"/>
            </w:tcBorders>
          </w:tcPr>
          <w:p w:rsidR="0018593B" w:rsidRPr="0077358D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093" w:rsidRPr="003468D7" w:rsidTr="00161093">
        <w:tc>
          <w:tcPr>
            <w:tcW w:w="817" w:type="dxa"/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328" w:type="dxa"/>
            <w:tcBorders>
              <w:right w:val="single" w:sz="4" w:space="0" w:color="000000" w:themeColor="text1"/>
            </w:tcBorders>
            <w:shd w:val="clear" w:color="auto" w:fill="auto"/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000000" w:themeColor="text1"/>
            </w:tcBorders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000000" w:themeColor="text1"/>
            </w:tcBorders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</w:tcBorders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</w:tcBorders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left w:val="single" w:sz="4" w:space="0" w:color="000000" w:themeColor="text1"/>
            </w:tcBorders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093" w:rsidRPr="003468D7" w:rsidTr="00161093">
        <w:tc>
          <w:tcPr>
            <w:tcW w:w="817" w:type="dxa"/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328" w:type="dxa"/>
            <w:tcBorders>
              <w:right w:val="single" w:sz="4" w:space="0" w:color="000000" w:themeColor="text1"/>
            </w:tcBorders>
            <w:shd w:val="clear" w:color="auto" w:fill="auto"/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000000" w:themeColor="text1"/>
            </w:tcBorders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000000" w:themeColor="text1"/>
            </w:tcBorders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left w:val="single" w:sz="4" w:space="0" w:color="000000" w:themeColor="text1"/>
            </w:tcBorders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093" w:rsidRPr="003468D7" w:rsidTr="00161093">
        <w:tc>
          <w:tcPr>
            <w:tcW w:w="817" w:type="dxa"/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328" w:type="dxa"/>
            <w:tcBorders>
              <w:right w:val="single" w:sz="4" w:space="0" w:color="000000" w:themeColor="text1"/>
            </w:tcBorders>
            <w:shd w:val="clear" w:color="auto" w:fill="auto"/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000000" w:themeColor="text1"/>
            </w:tcBorders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000000" w:themeColor="text1"/>
            </w:tcBorders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</w:tcBorders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</w:tcBorders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</w:tcBorders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left w:val="single" w:sz="4" w:space="0" w:color="000000" w:themeColor="text1"/>
            </w:tcBorders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093" w:rsidRPr="003468D7" w:rsidTr="00161093">
        <w:tc>
          <w:tcPr>
            <w:tcW w:w="817" w:type="dxa"/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2328" w:type="dxa"/>
            <w:tcBorders>
              <w:right w:val="single" w:sz="4" w:space="0" w:color="000000" w:themeColor="text1"/>
            </w:tcBorders>
            <w:shd w:val="clear" w:color="auto" w:fill="auto"/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000000" w:themeColor="text1"/>
            </w:tcBorders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000000" w:themeColor="text1"/>
            </w:tcBorders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</w:tcBorders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000000" w:themeColor="text1"/>
            </w:tcBorders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</w:tcBorders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left w:val="single" w:sz="4" w:space="0" w:color="000000" w:themeColor="text1"/>
            </w:tcBorders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8593B" w:rsidRPr="003468D7" w:rsidRDefault="0018593B" w:rsidP="00534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8593B" w:rsidRPr="001D4026" w:rsidRDefault="0018593B" w:rsidP="0018593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8593B" w:rsidRDefault="0018593B" w:rsidP="0018593B">
      <w:pPr>
        <w:rPr>
          <w:rFonts w:ascii="TH SarabunPSK" w:hAnsi="TH SarabunPSK" w:cs="TH SarabunPSK"/>
          <w:sz w:val="24"/>
          <w:szCs w:val="32"/>
        </w:rPr>
      </w:pPr>
      <w:r w:rsidRPr="0060455F">
        <w:rPr>
          <w:rFonts w:ascii="TH SarabunPSK" w:hAnsi="TH SarabunPSK" w:cs="TH SarabunPSK"/>
          <w:sz w:val="24"/>
          <w:szCs w:val="32"/>
          <w:cs/>
        </w:rPr>
        <w:t>การปรับปรุงหลักสูตรรอบล่าสุด ปีการศึกษา..</w:t>
      </w:r>
      <w:r w:rsidR="005D1A6C" w:rsidRPr="005D1A6C">
        <w:rPr>
          <w:rFonts w:ascii="TH SarabunPSK" w:hAnsi="TH SarabunPSK" w:cs="TH SarabunPSK"/>
          <w:noProof/>
          <w:sz w:val="24"/>
          <w:szCs w:val="32"/>
        </w:rPr>
        <w:t xml:space="preserve"> </w:t>
      </w:r>
      <w:r w:rsidRPr="0060455F">
        <w:rPr>
          <w:rFonts w:ascii="TH SarabunPSK" w:hAnsi="TH SarabunPSK" w:cs="TH SarabunPSK"/>
          <w:sz w:val="24"/>
          <w:szCs w:val="32"/>
          <w:cs/>
        </w:rPr>
        <w:t>....................................</w:t>
      </w:r>
      <w:r w:rsidRPr="0060455F">
        <w:rPr>
          <w:rFonts w:ascii="TH SarabunPSK" w:hAnsi="TH SarabunPSK" w:cs="TH SarabunPSK"/>
          <w:sz w:val="24"/>
          <w:szCs w:val="32"/>
        </w:rPr>
        <w:tab/>
      </w:r>
      <w:r w:rsidRPr="0060455F">
        <w:rPr>
          <w:rFonts w:ascii="TH SarabunPSK" w:hAnsi="TH SarabunPSK" w:cs="TH SarabunPSK"/>
          <w:sz w:val="24"/>
          <w:szCs w:val="32"/>
        </w:rPr>
        <w:tab/>
      </w:r>
      <w:r w:rsidRPr="0060455F">
        <w:rPr>
          <w:rFonts w:ascii="TH SarabunPSK" w:hAnsi="TH SarabunPSK" w:cs="TH SarabunPSK"/>
          <w:sz w:val="24"/>
          <w:szCs w:val="32"/>
          <w:cs/>
        </w:rPr>
        <w:t>แผนการปรับปรุงหลักสูตรรอบถัดไป ปีการศึกษา......................................................</w:t>
      </w:r>
    </w:p>
    <w:p w:rsidR="00942CDC" w:rsidRPr="0017594F" w:rsidRDefault="00942CDC" w:rsidP="00942CD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7594F">
        <w:rPr>
          <w:rFonts w:ascii="TH SarabunPSK" w:hAnsi="TH SarabunPSK" w:cs="TH SarabunPSK" w:hint="cs"/>
          <w:sz w:val="32"/>
          <w:szCs w:val="32"/>
          <w:cs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594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6442A5" wp14:editId="765DA9F3">
                <wp:simplePos x="0" y="0"/>
                <wp:positionH relativeFrom="column">
                  <wp:posOffset>19051</wp:posOffset>
                </wp:positionH>
                <wp:positionV relativeFrom="paragraph">
                  <wp:posOffset>234950</wp:posOffset>
                </wp:positionV>
                <wp:extent cx="9144000" cy="92202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CDC" w:rsidRPr="001D4026" w:rsidRDefault="000B1B04" w:rsidP="00942CD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0B1B04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--</w:t>
                            </w:r>
                            <w:r w:rsidR="00942CDC" w:rsidRPr="001D402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โปรดตอ</w:t>
                            </w:r>
                            <w:r w:rsidR="00942CDC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บตามข้อเท็จจริง ข้อมูลที่ได้</w:t>
                            </w:r>
                            <w:r w:rsidR="00942CDC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เป็น</w:t>
                            </w:r>
                            <w:r w:rsidR="00942CDC" w:rsidRPr="001D402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ไ</w:t>
                            </w:r>
                            <w:r w:rsidR="00942CDC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ปเพื่อการแก้ปัญหาของหลักสูตร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--</w:t>
                            </w:r>
                          </w:p>
                          <w:p w:rsidR="00942CDC" w:rsidRPr="001D4026" w:rsidRDefault="00942CDC" w:rsidP="00942CDC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D402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งานประกันคุณภาพ ขอขอบคุณสำหรับข้อมูลค่ะ</w:t>
                            </w:r>
                          </w:p>
                          <w:p w:rsidR="00942CDC" w:rsidRPr="0018593B" w:rsidRDefault="00942CDC" w:rsidP="00942CDC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กรุณาส่งคืนที่เจ้าหน้าที่ประกันประจำคณะของท่าน  ภายในวันที่ </w:t>
                            </w:r>
                            <w:r w:rsidR="001A15C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1A15CB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ธันวาคม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A15C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2559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442A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.5pt;margin-top:18.5pt;width:10in;height:7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" stroked="f">
                <v:textbox>
                  <w:txbxContent>
                    <w:p w:rsidR="00942CDC" w:rsidRPr="001D4026" w:rsidRDefault="000B1B04" w:rsidP="00942CD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0B1B04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>--</w:t>
                      </w:r>
                      <w:r w:rsidR="00942CDC" w:rsidRPr="001D402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โปรดตอ</w:t>
                      </w:r>
                      <w:r w:rsidR="00942CDC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บตามข้อเท็จจริง ข้อมูลที่ได้</w:t>
                      </w:r>
                      <w:r w:rsidR="00942CDC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เป็น</w:t>
                      </w:r>
                      <w:r w:rsidR="00942CDC" w:rsidRPr="001D402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ไ</w:t>
                      </w:r>
                      <w:r w:rsidR="00942CDC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ปเพื่อการแก้ปัญหาของหลักสูตร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>--</w:t>
                      </w:r>
                    </w:p>
                    <w:p w:rsidR="00942CDC" w:rsidRPr="001D4026" w:rsidRDefault="00942CDC" w:rsidP="00942CDC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D402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งานประกันคุณภาพ ขอขอบคุณสำหรับข้อมูลค่ะ</w:t>
                      </w:r>
                    </w:p>
                    <w:p w:rsidR="00942CDC" w:rsidRPr="0018593B" w:rsidRDefault="00942CDC" w:rsidP="00942CDC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กรุณาส่งคืนที่เจ้าหน้าที่ประกันประจำคณะของท่าน  ภายในวันที่ </w:t>
                      </w:r>
                      <w:r w:rsidR="001A15CB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</w:t>
                      </w:r>
                      <w:r w:rsidR="001A15CB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ธันวาคม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1A15CB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>2559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17594F"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ผลงานทางวิชาการที่มีลักษณะการเผยแพร่ตามประกาศ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กพอ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(เอกสารแนบ)</w:t>
      </w:r>
    </w:p>
    <w:p w:rsidR="00852D5E" w:rsidRDefault="00942CDC">
      <w:pPr>
        <w:rPr>
          <w:rFonts w:ascii="TH SarabunPSK" w:hAnsi="TH SarabunPSK" w:cs="TH SarabunPSK"/>
          <w:sz w:val="24"/>
          <w:szCs w:val="32"/>
        </w:rPr>
      </w:pPr>
      <w:r w:rsidRPr="001D4026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852E5" wp14:editId="6E60D3D6">
                <wp:simplePos x="0" y="0"/>
                <wp:positionH relativeFrom="margin">
                  <wp:align>left</wp:align>
                </wp:positionH>
                <wp:positionV relativeFrom="paragraph">
                  <wp:posOffset>206375</wp:posOffset>
                </wp:positionV>
                <wp:extent cx="9010650" cy="92202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F1A" w:rsidRPr="001D4026" w:rsidRDefault="004C2F1A" w:rsidP="004C2F1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D402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**</w:t>
                            </w:r>
                            <w:r w:rsidRPr="001D402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โปรดตอ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บตามข้อเท็จจริง ข้อมูลที่ได้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เป็น</w:t>
                            </w:r>
                            <w:r w:rsidRPr="001D402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ไ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ปเพื่อการแก้ปัญหาของหลักสูตร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**</w:t>
                            </w:r>
                          </w:p>
                          <w:p w:rsidR="004C2F1A" w:rsidRPr="001D4026" w:rsidRDefault="004C2F1A" w:rsidP="004C2F1A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D4026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งานประกันคุณภาพ ขอขอบคุณสำหรับข้อมูลค่ะ</w:t>
                            </w:r>
                          </w:p>
                          <w:p w:rsidR="004C2F1A" w:rsidRPr="0018593B" w:rsidRDefault="004C2F1A" w:rsidP="004C2F1A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กรุณาส่งคืนที่เจ้าหน้าที่ประกันประจำคณะของท่าน  ภายในวันที่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21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ธันวาคม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2558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852E5" id="_x0000_s1028" type="#_x0000_t202" style="position:absolute;margin-left:0;margin-top:16.25pt;width:709.5pt;height:72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" stroked="f">
                <v:textbox>
                  <w:txbxContent>
                    <w:p w:rsidR="004C2F1A" w:rsidRPr="001D4026" w:rsidRDefault="004C2F1A" w:rsidP="004C2F1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D4026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>**</w:t>
                      </w:r>
                      <w:r w:rsidRPr="001D402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โปรดตอ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บตามข้อเท็จจริง ข้อมูลที่ได้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เป็น</w:t>
                      </w:r>
                      <w:r w:rsidRPr="001D402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ไ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ปเพื่อการแก้ปัญหาของหลักสูตร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>**</w:t>
                      </w:r>
                    </w:p>
                    <w:p w:rsidR="004C2F1A" w:rsidRPr="001D4026" w:rsidRDefault="004C2F1A" w:rsidP="004C2F1A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D4026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งานประกันคุณภาพ ขอขอบคุณสำหรับข้อมูลค่ะ</w:t>
                      </w:r>
                    </w:p>
                    <w:p w:rsidR="004C2F1A" w:rsidRPr="0018593B" w:rsidRDefault="004C2F1A" w:rsidP="004C2F1A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กรุณาส่งคืนที่เจ้าหน้าที่ประกันประจำคณะของท่าน  ภายในวันที่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21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ธันวาคม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>2558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593B" w:rsidRPr="00852D5E" w:rsidRDefault="0018593B">
      <w:pPr>
        <w:rPr>
          <w:rFonts w:ascii="TH SarabunPSK" w:hAnsi="TH SarabunPSK" w:cs="TH SarabunPSK"/>
          <w:sz w:val="24"/>
          <w:szCs w:val="32"/>
          <w:cs/>
        </w:rPr>
      </w:pPr>
      <w:r w:rsidRPr="000213EE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 xml:space="preserve">โปรดทำเครื่องหมาย </w:t>
      </w:r>
      <w:r w:rsidRPr="000213EE">
        <w:rPr>
          <w:rFonts w:ascii="TH SarabunPSK" w:hAnsi="TH SarabunPSK" w:cs="TH SarabunPSK"/>
          <w:b/>
          <w:bCs/>
          <w:sz w:val="24"/>
          <w:szCs w:val="32"/>
        </w:rPr>
        <w:sym w:font="Wingdings" w:char="F0FC"/>
      </w:r>
      <w:r w:rsidRPr="000213EE">
        <w:rPr>
          <w:rFonts w:ascii="TH SarabunPSK" w:hAnsi="TH SarabunPSK" w:cs="TH SarabunPSK"/>
          <w:b/>
          <w:bCs/>
          <w:sz w:val="24"/>
          <w:szCs w:val="32"/>
          <w:cs/>
        </w:rPr>
        <w:t xml:space="preserve"> หน้าตารางต่อไปนี้</w:t>
      </w:r>
      <w:r w:rsidRPr="000213EE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12708"/>
      </w:tblGrid>
      <w:tr w:rsidR="0018593B" w:rsidRPr="0018593B" w:rsidTr="000213EE">
        <w:trPr>
          <w:tblHeader/>
        </w:trPr>
        <w:tc>
          <w:tcPr>
            <w:tcW w:w="1242" w:type="dxa"/>
          </w:tcPr>
          <w:p w:rsidR="0018593B" w:rsidRPr="0018593B" w:rsidRDefault="0018593B" w:rsidP="0018593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8593B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การดำเนินการ</w:t>
            </w:r>
          </w:p>
        </w:tc>
        <w:tc>
          <w:tcPr>
            <w:tcW w:w="12932" w:type="dxa"/>
          </w:tcPr>
          <w:p w:rsidR="0018593B" w:rsidRPr="0018593B" w:rsidRDefault="0018593B" w:rsidP="0018593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8593B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เกณฑ์</w:t>
            </w:r>
          </w:p>
        </w:tc>
      </w:tr>
      <w:tr w:rsidR="0018593B" w:rsidTr="0018593B">
        <w:tc>
          <w:tcPr>
            <w:tcW w:w="1242" w:type="dxa"/>
          </w:tcPr>
          <w:p w:rsidR="0018593B" w:rsidRPr="0018593B" w:rsidRDefault="0018593B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932" w:type="dxa"/>
          </w:tcPr>
          <w:p w:rsidR="0018593B" w:rsidRPr="0018593B" w:rsidRDefault="0018593B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จำนวนอาจารย์ประจำหลักสูตร ไม่น้อยกว่า 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</w:rPr>
              <w:t xml:space="preserve">5 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คนและเป็นอาจารย์ประจำเกินกว่า 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</w:rPr>
              <w:t xml:space="preserve">1 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หลักสูตรไม่ได้ และประจำหลักสูตรตลอดระยะเวลาที่จัดการศึกษาตามหลักสูตรนั้น</w:t>
            </w:r>
          </w:p>
        </w:tc>
      </w:tr>
      <w:tr w:rsidR="0018593B" w:rsidTr="0018593B">
        <w:tc>
          <w:tcPr>
            <w:tcW w:w="1242" w:type="dxa"/>
          </w:tcPr>
          <w:p w:rsidR="0018593B" w:rsidRPr="0018593B" w:rsidRDefault="0018593B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932" w:type="dxa"/>
          </w:tcPr>
          <w:p w:rsidR="0018593B" w:rsidRPr="0018593B" w:rsidRDefault="0018593B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คุณสมบัติของอาจารย์ประจำหลักสูตร มีคุณสมบัติเป็นอาจารย์ผู้รับผิดชอบหลักสูตร หรืออาจารย์ที่ปรึกษาวิทยานิพนธ์ หรืออาจารย์ผู้สอบวิทยานิพนธ์หรืออาจารย์ผู้สอน</w:t>
            </w:r>
          </w:p>
        </w:tc>
      </w:tr>
      <w:tr w:rsidR="0018593B" w:rsidTr="0018593B">
        <w:tc>
          <w:tcPr>
            <w:tcW w:w="1242" w:type="dxa"/>
          </w:tcPr>
          <w:p w:rsidR="0018593B" w:rsidRPr="0018593B" w:rsidRDefault="0018593B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932" w:type="dxa"/>
          </w:tcPr>
          <w:p w:rsidR="0018593B" w:rsidRPr="0018593B" w:rsidRDefault="0018593B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คุณสมบัติของอาจารย์ผู้รับผิดชอบหลักสูตร คุณวุฒิไม่ต่ำกว่าปริญญาเอกหรือเทียบเท่า หรือดำรงตำแหน่งศาสตราจารย์ขึ้นไป ในสาขาวิชานั้นหรือสาขาวิชาที่สัมพันธ์กันจำนวนอย่างน้อย 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</w:rPr>
              <w:t xml:space="preserve">3 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คน</w:t>
            </w:r>
          </w:p>
        </w:tc>
      </w:tr>
      <w:tr w:rsidR="0018593B" w:rsidTr="0018593B">
        <w:tc>
          <w:tcPr>
            <w:tcW w:w="1242" w:type="dxa"/>
          </w:tcPr>
          <w:p w:rsidR="0018593B" w:rsidRPr="0018593B" w:rsidRDefault="0018593B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932" w:type="dxa"/>
          </w:tcPr>
          <w:p w:rsidR="0018593B" w:rsidRPr="0018593B" w:rsidRDefault="0018593B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คุณสมบัติของอาจารย์ผู้สอน 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</w:rPr>
              <w:t>1.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อาจารย์ประจำหรือผู้ทรง คุณวุฒิภายนอกสถาบัน มีคุณวุฒิปริญญาเอกหรือดำรงตำแหน่งทางวิชาการไม่ต่ำกว่ารองศาสตราจารย์ ในสาขาวิชานั้นหรือสาขาวิชาที่สัมพันธ์กัน และ 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</w:rPr>
              <w:t>2.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มีประสบการณ์ด้านการสอน และ 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</w:rPr>
              <w:t>3.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</w:tr>
      <w:tr w:rsidR="0018593B" w:rsidTr="0018593B">
        <w:tc>
          <w:tcPr>
            <w:tcW w:w="1242" w:type="dxa"/>
          </w:tcPr>
          <w:p w:rsidR="0018593B" w:rsidRPr="0018593B" w:rsidRDefault="0018593B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932" w:type="dxa"/>
          </w:tcPr>
          <w:p w:rsidR="0018593B" w:rsidRPr="0018593B" w:rsidRDefault="0018593B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คุณสมบัติของอาจารย์ที่ปรึกษาวิทยานิพนธ์หลักและอาจารย์ที่ปรึกษาการค้นคว้าอิสระ 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</w:rPr>
              <w:t>1.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เป็นอาจารย์ประจำที่มีคุณวุฒิปริญญาเอกหรือดำรงตำแหน่งทางวิชาการไม่ต่ำกว่ารองศาสตราจารย์ ในสาขาวิชานั้นหรือสาขาวิชาที่สัมพันธ์กัน และ 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</w:rPr>
              <w:t>2.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</w:tr>
      <w:tr w:rsidR="0018593B" w:rsidTr="0018593B">
        <w:tc>
          <w:tcPr>
            <w:tcW w:w="1242" w:type="dxa"/>
          </w:tcPr>
          <w:p w:rsidR="0018593B" w:rsidRPr="0018593B" w:rsidRDefault="0018593B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932" w:type="dxa"/>
          </w:tcPr>
          <w:p w:rsidR="0018593B" w:rsidRPr="0018593B" w:rsidRDefault="0018593B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คุณสมบัติของอาจารย์ที่ปรึกษาวิทยานิพนธ์ร่วม 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</w:rPr>
              <w:t>1.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เป็นอาจารย์ประจำหรือผู้ทรงคุณวุฒิภายนอกที่มีคุณวุฒิปริญญาเอกหรือดำรงตำแหน่งทางวิชาการไม่ต่ำกว่ารองศาสตราจารย์ ในสาขาวิชานั้นหรือสาขาวิชาที่สัมพันธ์กันและ 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</w:rPr>
              <w:t>2.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</w:tr>
      <w:tr w:rsidR="0018593B" w:rsidTr="0018593B">
        <w:tc>
          <w:tcPr>
            <w:tcW w:w="1242" w:type="dxa"/>
          </w:tcPr>
          <w:p w:rsidR="0018593B" w:rsidRPr="0018593B" w:rsidRDefault="0018593B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932" w:type="dxa"/>
          </w:tcPr>
          <w:p w:rsidR="0018593B" w:rsidRPr="0018593B" w:rsidRDefault="0018593B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คุณสมบัติของอาจารย์ผู้สอบวิทยานิพนธ์ 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</w:rPr>
              <w:t>1.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อาจารย์ประจำและผู้ทรงคุณวุฒิภายนอกสถาบัน ที่มีคุณวุฒิปริญญาเอกหรือเทียบเท่าหรือดำรงตำแหน่งทางวิชาการไม่ต่ำกว่ารองศาสตราจารย์ ในสาขาวิชานั้นหรือสาขาวิชาที่สัมพันธ์กันและ 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</w:rPr>
              <w:t>2.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</w:tr>
      <w:tr w:rsidR="0018593B" w:rsidTr="0018593B">
        <w:tc>
          <w:tcPr>
            <w:tcW w:w="1242" w:type="dxa"/>
          </w:tcPr>
          <w:p w:rsidR="0018593B" w:rsidRPr="0018593B" w:rsidRDefault="0018593B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18593B" w:rsidRPr="0018593B" w:rsidRDefault="0018593B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932" w:type="dxa"/>
          </w:tcPr>
          <w:p w:rsidR="0018593B" w:rsidRPr="0018593B" w:rsidRDefault="0018593B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การตีพิมพ์เผยแพร่ผลงานของผู้สำเร็จการศึกษา วารสารหรือสิ่งพิมพ์วิชาการที่มีกรรมการภายนอกมาร่วมกลั่นกรอง(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</w:rPr>
              <w:t xml:space="preserve">peer review) 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ซึ่งอยู่ในรูปแบบเอกสาร หรือ สื่ออิเล็กทรอนิกส์</w:t>
            </w:r>
          </w:p>
        </w:tc>
      </w:tr>
      <w:tr w:rsidR="0018593B" w:rsidTr="0018593B">
        <w:tc>
          <w:tcPr>
            <w:tcW w:w="1242" w:type="dxa"/>
          </w:tcPr>
          <w:p w:rsidR="0018593B" w:rsidRPr="0018593B" w:rsidRDefault="0018593B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932" w:type="dxa"/>
          </w:tcPr>
          <w:p w:rsidR="0018593B" w:rsidRPr="0018593B" w:rsidRDefault="0018593B">
            <w:pPr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ภาระงานอาจารย์ที่ปรึกษาวิทยานิพนธ์และการค้นคว้าอิสระในระดับบัณฑิตศึกษา วิทยานิพนธ์ อาจารย์ 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</w:rPr>
              <w:t xml:space="preserve">1 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คน ต่อ นักศึกษา 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</w:rPr>
              <w:t xml:space="preserve">5 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คน</w:t>
            </w:r>
          </w:p>
        </w:tc>
      </w:tr>
      <w:tr w:rsidR="0018593B" w:rsidTr="0018593B">
        <w:tc>
          <w:tcPr>
            <w:tcW w:w="1242" w:type="dxa"/>
          </w:tcPr>
          <w:p w:rsidR="0018593B" w:rsidRPr="0018593B" w:rsidRDefault="0018593B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932" w:type="dxa"/>
          </w:tcPr>
          <w:p w:rsidR="0018593B" w:rsidRPr="009A5096" w:rsidRDefault="0018593B" w:rsidP="00BA296E">
            <w:pPr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 ควรมีอย่างน้อย </w:t>
            </w:r>
            <w:r w:rsidR="005500DD">
              <w:rPr>
                <w:rFonts w:ascii="TH SarabunPSK" w:eastAsia="Times New Roman" w:hAnsi="TH SarabunPSK" w:cs="TH SarabunPSK"/>
                <w:b/>
                <w:bCs/>
                <w:sz w:val="24"/>
                <w:szCs w:val="32"/>
              </w:rPr>
              <w:t>1</w:t>
            </w:r>
            <w:r w:rsidRPr="009C7C56">
              <w:rPr>
                <w:rFonts w:ascii="TH SarabunPSK" w:eastAsia="Times New Roman" w:hAnsi="TH SarabunPSK" w:cs="TH SarabunPSK"/>
                <w:b/>
                <w:bCs/>
                <w:sz w:val="24"/>
                <w:szCs w:val="32"/>
              </w:rPr>
              <w:t xml:space="preserve"> </w:t>
            </w:r>
            <w:r w:rsidRPr="009C7C56">
              <w:rPr>
                <w:rFonts w:ascii="TH SarabunPSK" w:eastAsia="Times New Roman" w:hAnsi="TH SarabunPSK" w:cs="TH SarabunPSK"/>
                <w:b/>
                <w:bCs/>
                <w:sz w:val="24"/>
                <w:szCs w:val="32"/>
                <w:cs/>
              </w:rPr>
              <w:t xml:space="preserve">เรื่องในรอบ </w:t>
            </w:r>
            <w:r w:rsidRPr="009C7C56">
              <w:rPr>
                <w:rFonts w:ascii="TH SarabunPSK" w:eastAsia="Times New Roman" w:hAnsi="TH SarabunPSK" w:cs="TH SarabunPSK"/>
                <w:b/>
                <w:bCs/>
                <w:sz w:val="24"/>
                <w:szCs w:val="32"/>
              </w:rPr>
              <w:t xml:space="preserve">5 </w:t>
            </w:r>
            <w:r w:rsidRPr="009C7C56">
              <w:rPr>
                <w:rFonts w:ascii="TH SarabunPSK" w:eastAsia="Times New Roman" w:hAnsi="TH SarabunPSK" w:cs="TH SarabunPSK"/>
                <w:b/>
                <w:bCs/>
                <w:sz w:val="24"/>
                <w:szCs w:val="32"/>
                <w:cs/>
              </w:rPr>
              <w:t>ปี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 โดยนับรวมปีที่ประเมิน</w:t>
            </w:r>
            <w:r w:rsidR="009A5096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 xml:space="preserve"> </w:t>
            </w:r>
          </w:p>
        </w:tc>
      </w:tr>
      <w:tr w:rsidR="0018593B" w:rsidTr="0018593B">
        <w:tc>
          <w:tcPr>
            <w:tcW w:w="1242" w:type="dxa"/>
          </w:tcPr>
          <w:p w:rsidR="0018593B" w:rsidRPr="0018593B" w:rsidRDefault="0018593B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932" w:type="dxa"/>
          </w:tcPr>
          <w:p w:rsidR="0018593B" w:rsidRPr="0018593B" w:rsidRDefault="0018593B">
            <w:pPr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การปรับปรุงหลักสูตรตามรอบระยะเวลาที่กำหนด ต้องไม่เกิน 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</w:rPr>
              <w:t xml:space="preserve">5 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ปี 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</w:rPr>
              <w:t>6)</w:t>
            </w:r>
          </w:p>
        </w:tc>
      </w:tr>
      <w:tr w:rsidR="0018593B" w:rsidTr="0018593B">
        <w:tc>
          <w:tcPr>
            <w:tcW w:w="1242" w:type="dxa"/>
          </w:tcPr>
          <w:p w:rsidR="0018593B" w:rsidRPr="0018593B" w:rsidRDefault="0018593B">
            <w:pPr>
              <w:rPr>
                <w:rFonts w:ascii="TH SarabunPSK" w:hAnsi="TH SarabunPSK" w:cs="TH SarabunPSK"/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12932" w:type="dxa"/>
          </w:tcPr>
          <w:p w:rsidR="0018593B" w:rsidRPr="0018593B" w:rsidRDefault="0018593B">
            <w:pPr>
              <w:rPr>
                <w:rFonts w:ascii="TH SarabunPSK" w:eastAsia="Times New Roman" w:hAnsi="TH SarabunPSK" w:cs="TH SarabunPSK"/>
                <w:sz w:val="24"/>
                <w:szCs w:val="32"/>
              </w:rPr>
            </w:pPr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คุณวุฒิระดับอุดมศึกษาแห่งชาติ ตัวบ่งชี้ 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</w:rPr>
              <w:t xml:space="preserve">TQF 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ข้อ 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</w:rPr>
              <w:t xml:space="preserve">1 - 5 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ต้องดำเนินการทุกตัว</w:t>
            </w:r>
          </w:p>
          <w:p w:rsidR="0018593B" w:rsidRPr="0018593B" w:rsidRDefault="0018593B" w:rsidP="0018593B">
            <w:pPr>
              <w:pStyle w:val="ListParagraph"/>
              <w:numPr>
                <w:ilvl w:val="0"/>
                <w:numId w:val="1"/>
              </w:numPr>
              <w:rPr>
                <w:rFonts w:ascii="TH SarabunPSK" w:eastAsia="Times New Roman" w:hAnsi="TH SarabunPSK" w:cs="TH SarabunPSK"/>
                <w:sz w:val="24"/>
                <w:szCs w:val="32"/>
              </w:rPr>
            </w:pPr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อาจารย์ประจำหลักสูตรอย่างน้อยร้อยละ 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</w:rPr>
              <w:t xml:space="preserve">80 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มีส่วนร่วมในการประชุมเพื่อวางแผน ติดตาม และทบทวนการดำเนินงานหลักสูตร</w:t>
            </w:r>
          </w:p>
          <w:p w:rsidR="0018593B" w:rsidRPr="0018593B" w:rsidRDefault="0018593B" w:rsidP="0018593B">
            <w:pPr>
              <w:pStyle w:val="ListParagraph"/>
              <w:numPr>
                <w:ilvl w:val="0"/>
                <w:numId w:val="1"/>
              </w:numPr>
              <w:rPr>
                <w:rFonts w:ascii="TH SarabunPSK" w:eastAsia="Times New Roman" w:hAnsi="TH SarabunPSK" w:cs="TH SarabunPSK"/>
                <w:sz w:val="24"/>
                <w:szCs w:val="32"/>
              </w:rPr>
            </w:pPr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มีรายละเอียดของหลักสูตร ตามแบบ </w:t>
            </w:r>
            <w:proofErr w:type="spellStart"/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มคอ</w:t>
            </w:r>
            <w:proofErr w:type="spellEnd"/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.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</w:rPr>
              <w:t xml:space="preserve">2 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ที่สอดคล้องกับกรอบมาตรฐานคุณวุฒิแห่งชาติ หรือ มาตรฐานคุณวุฒิสาชา/สาขาวิชา (ถ้ามี)</w:t>
            </w:r>
          </w:p>
          <w:p w:rsidR="0018593B" w:rsidRPr="0018593B" w:rsidRDefault="0018593B" w:rsidP="0018593B">
            <w:pPr>
              <w:pStyle w:val="ListParagraph"/>
              <w:numPr>
                <w:ilvl w:val="0"/>
                <w:numId w:val="1"/>
              </w:numPr>
              <w:rPr>
                <w:rFonts w:ascii="TH SarabunPSK" w:eastAsia="Times New Roman" w:hAnsi="TH SarabunPSK" w:cs="TH SarabunPSK"/>
                <w:sz w:val="24"/>
                <w:szCs w:val="32"/>
              </w:rPr>
            </w:pPr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มีรายละเอียดของรายวิชา และรายละเอียดของประสบการณ์ภาคสนาม (ถ้ามี) ตามแบบ </w:t>
            </w:r>
            <w:proofErr w:type="spellStart"/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มคอ</w:t>
            </w:r>
            <w:proofErr w:type="spellEnd"/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.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</w:rPr>
              <w:t xml:space="preserve">3 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และ </w:t>
            </w:r>
            <w:proofErr w:type="spellStart"/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มคอ</w:t>
            </w:r>
            <w:proofErr w:type="spellEnd"/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.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</w:rPr>
              <w:t xml:space="preserve">4 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อย่างน้อยก่อนการเปิดสอนในแต่ละภาคการศึกษาให้ครบทุกวิชา</w:t>
            </w:r>
          </w:p>
          <w:p w:rsidR="0018593B" w:rsidRPr="0018593B" w:rsidRDefault="0018593B" w:rsidP="0018593B">
            <w:pPr>
              <w:pStyle w:val="ListParagraph"/>
              <w:numPr>
                <w:ilvl w:val="0"/>
                <w:numId w:val="1"/>
              </w:numPr>
              <w:rPr>
                <w:rFonts w:ascii="TH SarabunPSK" w:eastAsia="Times New Roman" w:hAnsi="TH SarabunPSK" w:cs="TH SarabunPSK"/>
                <w:sz w:val="24"/>
                <w:szCs w:val="32"/>
              </w:rPr>
            </w:pPr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(ถ้ามี)ตามแบบ </w:t>
            </w:r>
            <w:proofErr w:type="spellStart"/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มคอ</w:t>
            </w:r>
            <w:proofErr w:type="spellEnd"/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.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</w:rPr>
              <w:t xml:space="preserve">5 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และ </w:t>
            </w:r>
            <w:proofErr w:type="spellStart"/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มคอ</w:t>
            </w:r>
            <w:proofErr w:type="spellEnd"/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.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</w:rPr>
              <w:t xml:space="preserve">6 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ภายใน 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</w:rPr>
              <w:t xml:space="preserve">60 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วัน หลังสิ้นสุดภาคการศึกษาที่เปิดสอนให้ครบทุกรายวิชา</w:t>
            </w:r>
          </w:p>
          <w:p w:rsidR="0018593B" w:rsidRPr="0018593B" w:rsidRDefault="0018593B" w:rsidP="0018593B">
            <w:pPr>
              <w:pStyle w:val="ListParagraph"/>
              <w:numPr>
                <w:ilvl w:val="0"/>
                <w:numId w:val="1"/>
              </w:numPr>
              <w:rPr>
                <w:rFonts w:ascii="TH SarabunPSK" w:eastAsia="Times New Roman" w:hAnsi="TH SarabunPSK" w:cs="TH SarabunPSK"/>
                <w:sz w:val="24"/>
                <w:szCs w:val="32"/>
              </w:rPr>
            </w:pPr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มคอ</w:t>
            </w:r>
            <w:proofErr w:type="spellEnd"/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.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</w:rPr>
              <w:t xml:space="preserve">7 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ภายใน 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</w:rPr>
              <w:t xml:space="preserve">60 </w:t>
            </w:r>
            <w:r w:rsidRPr="0018593B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วัน หลังสิ้นสุดปีการศึกษา</w:t>
            </w:r>
          </w:p>
          <w:p w:rsidR="0018593B" w:rsidRPr="0018593B" w:rsidRDefault="0018593B">
            <w:pPr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</w:p>
        </w:tc>
      </w:tr>
    </w:tbl>
    <w:p w:rsidR="0018593B" w:rsidRDefault="0018593B"/>
    <w:p w:rsidR="000213EE" w:rsidRDefault="000213EE"/>
    <w:p w:rsidR="000213EE" w:rsidRDefault="000213EE"/>
    <w:p w:rsidR="000213EE" w:rsidRDefault="000213EE"/>
    <w:p w:rsidR="000213EE" w:rsidRDefault="000213EE"/>
    <w:p w:rsidR="000213EE" w:rsidRDefault="000213EE"/>
    <w:p w:rsidR="000213EE" w:rsidRPr="000213EE" w:rsidRDefault="000213EE">
      <w:pPr>
        <w:rPr>
          <w:rFonts w:ascii="TH SarabunPSK" w:hAnsi="TH SarabunPSK" w:cs="TH SarabunPSK"/>
          <w:b/>
          <w:bCs/>
          <w:sz w:val="24"/>
          <w:szCs w:val="32"/>
        </w:rPr>
      </w:pPr>
      <w:r w:rsidRPr="000213EE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จำนวนนักศึกษาต่ออาจารย์ที่ปรึกษาวิทยานิพนธ์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"/>
        <w:gridCol w:w="5858"/>
        <w:gridCol w:w="7134"/>
      </w:tblGrid>
      <w:tr w:rsidR="000213EE" w:rsidRPr="000213EE" w:rsidTr="000213EE">
        <w:tc>
          <w:tcPr>
            <w:tcW w:w="959" w:type="dxa"/>
          </w:tcPr>
          <w:p w:rsidR="000213EE" w:rsidRPr="000213EE" w:rsidRDefault="000213EE" w:rsidP="000213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0213EE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ลำดับที่</w:t>
            </w:r>
          </w:p>
        </w:tc>
        <w:tc>
          <w:tcPr>
            <w:tcW w:w="5953" w:type="dxa"/>
          </w:tcPr>
          <w:p w:rsidR="000213EE" w:rsidRPr="000213EE" w:rsidRDefault="000213EE" w:rsidP="000213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0213EE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รายชื่ออาจารย์ที่ปรึกษาวิทยานิพนธ์</w:t>
            </w:r>
          </w:p>
        </w:tc>
        <w:tc>
          <w:tcPr>
            <w:tcW w:w="7262" w:type="dxa"/>
          </w:tcPr>
          <w:p w:rsidR="000213EE" w:rsidRPr="000213EE" w:rsidRDefault="000213EE" w:rsidP="000213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0213EE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รายชื่อนักศึกษาที่ดูแล (ทุกระดับ (โท</w:t>
            </w:r>
            <w:r w:rsidRPr="000213EE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+</w:t>
            </w:r>
            <w:r w:rsidRPr="000213EE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เอก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)</w:t>
            </w:r>
            <w:r w:rsidRPr="000213EE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)</w:t>
            </w:r>
          </w:p>
        </w:tc>
      </w:tr>
      <w:tr w:rsidR="000213EE" w:rsidRPr="000213EE" w:rsidTr="000213EE">
        <w:tc>
          <w:tcPr>
            <w:tcW w:w="959" w:type="dxa"/>
          </w:tcPr>
          <w:p w:rsidR="000213EE" w:rsidRPr="000213EE" w:rsidRDefault="000213EE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5953" w:type="dxa"/>
          </w:tcPr>
          <w:p w:rsidR="000213EE" w:rsidRPr="000213EE" w:rsidRDefault="000213EE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7262" w:type="dxa"/>
          </w:tcPr>
          <w:p w:rsidR="000213EE" w:rsidRDefault="000213EE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  <w:p w:rsidR="000213EE" w:rsidRDefault="000213EE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  <w:p w:rsidR="009A5096" w:rsidRDefault="009A5096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  <w:p w:rsidR="000213EE" w:rsidRPr="000213EE" w:rsidRDefault="000213EE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0213EE" w:rsidRPr="000213EE" w:rsidTr="000213EE">
        <w:tc>
          <w:tcPr>
            <w:tcW w:w="959" w:type="dxa"/>
          </w:tcPr>
          <w:p w:rsidR="000213EE" w:rsidRPr="000213EE" w:rsidRDefault="000213EE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5953" w:type="dxa"/>
          </w:tcPr>
          <w:p w:rsidR="000213EE" w:rsidRPr="000213EE" w:rsidRDefault="000213EE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7262" w:type="dxa"/>
          </w:tcPr>
          <w:p w:rsidR="000213EE" w:rsidRDefault="000213EE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  <w:p w:rsidR="009A5096" w:rsidRDefault="009A5096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  <w:p w:rsidR="000213EE" w:rsidRDefault="000213EE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  <w:p w:rsidR="000213EE" w:rsidRPr="000213EE" w:rsidRDefault="000213EE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0213EE" w:rsidRPr="000213EE" w:rsidTr="000213EE">
        <w:tc>
          <w:tcPr>
            <w:tcW w:w="959" w:type="dxa"/>
          </w:tcPr>
          <w:p w:rsidR="000213EE" w:rsidRPr="000213EE" w:rsidRDefault="000213EE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5953" w:type="dxa"/>
          </w:tcPr>
          <w:p w:rsidR="000213EE" w:rsidRPr="000213EE" w:rsidRDefault="000213EE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7262" w:type="dxa"/>
          </w:tcPr>
          <w:p w:rsidR="000213EE" w:rsidRDefault="000213EE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  <w:p w:rsidR="000213EE" w:rsidRDefault="000213EE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  <w:p w:rsidR="000213EE" w:rsidRDefault="000213EE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  <w:p w:rsidR="009A5096" w:rsidRDefault="009A5096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  <w:p w:rsidR="000213EE" w:rsidRPr="000213EE" w:rsidRDefault="000213EE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9A5096" w:rsidRPr="000213EE" w:rsidTr="009A5096">
        <w:tc>
          <w:tcPr>
            <w:tcW w:w="959" w:type="dxa"/>
          </w:tcPr>
          <w:p w:rsidR="009A5096" w:rsidRPr="000213EE" w:rsidRDefault="009A5096" w:rsidP="00534F0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5953" w:type="dxa"/>
          </w:tcPr>
          <w:p w:rsidR="009A5096" w:rsidRPr="000213EE" w:rsidRDefault="009A5096" w:rsidP="00534F0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7262" w:type="dxa"/>
          </w:tcPr>
          <w:p w:rsidR="009A5096" w:rsidRDefault="009A5096" w:rsidP="00534F0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  <w:p w:rsidR="009A5096" w:rsidRDefault="009A5096" w:rsidP="00534F0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  <w:p w:rsidR="009A5096" w:rsidRDefault="009A5096" w:rsidP="00534F0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  <w:p w:rsidR="009A5096" w:rsidRPr="000213EE" w:rsidRDefault="009A5096" w:rsidP="00534F0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</w:tbl>
    <w:p w:rsidR="000213EE" w:rsidRDefault="000213EE" w:rsidP="009A5096">
      <w:pPr>
        <w:rPr>
          <w:cs/>
        </w:rPr>
      </w:pPr>
    </w:p>
    <w:sectPr w:rsidR="000213EE" w:rsidSect="007735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A0880"/>
    <w:multiLevelType w:val="hybridMultilevel"/>
    <w:tmpl w:val="EF0E9694"/>
    <w:lvl w:ilvl="0" w:tplc="0644DE9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D0CCB"/>
    <w:multiLevelType w:val="hybridMultilevel"/>
    <w:tmpl w:val="C06A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D7"/>
    <w:rsid w:val="000213EE"/>
    <w:rsid w:val="00025384"/>
    <w:rsid w:val="000B1B04"/>
    <w:rsid w:val="00161093"/>
    <w:rsid w:val="0017594F"/>
    <w:rsid w:val="0018593B"/>
    <w:rsid w:val="001A15CB"/>
    <w:rsid w:val="001D4026"/>
    <w:rsid w:val="00242C58"/>
    <w:rsid w:val="003468D7"/>
    <w:rsid w:val="003A0F82"/>
    <w:rsid w:val="004C2F1A"/>
    <w:rsid w:val="005500DD"/>
    <w:rsid w:val="005D1A6C"/>
    <w:rsid w:val="0060455F"/>
    <w:rsid w:val="00686EDD"/>
    <w:rsid w:val="00747A62"/>
    <w:rsid w:val="0077358D"/>
    <w:rsid w:val="00852D5E"/>
    <w:rsid w:val="00942CDC"/>
    <w:rsid w:val="009661A1"/>
    <w:rsid w:val="009667B9"/>
    <w:rsid w:val="009A5096"/>
    <w:rsid w:val="009C31AC"/>
    <w:rsid w:val="009C3AAA"/>
    <w:rsid w:val="009C7C56"/>
    <w:rsid w:val="00A42512"/>
    <w:rsid w:val="00AB48AD"/>
    <w:rsid w:val="00B21BB5"/>
    <w:rsid w:val="00BA296E"/>
    <w:rsid w:val="00DA053F"/>
    <w:rsid w:val="00E723E0"/>
    <w:rsid w:val="00E770D7"/>
    <w:rsid w:val="00ED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70977D-D346-491C-93F0-431EA04E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x-vam">
    <w:name w:val="dx-vam"/>
    <w:basedOn w:val="DefaultParagraphFont"/>
    <w:rsid w:val="003468D7"/>
  </w:style>
  <w:style w:type="paragraph" w:styleId="BalloonText">
    <w:name w:val="Balloon Text"/>
    <w:basedOn w:val="Normal"/>
    <w:link w:val="BalloonTextChar"/>
    <w:uiPriority w:val="99"/>
    <w:semiHidden/>
    <w:unhideWhenUsed/>
    <w:rsid w:val="003468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8D7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3468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85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NuAyeEiEi</cp:lastModifiedBy>
  <cp:revision>2</cp:revision>
  <cp:lastPrinted>2015-12-04T09:03:00Z</cp:lastPrinted>
  <dcterms:created xsi:type="dcterms:W3CDTF">2017-02-23T03:12:00Z</dcterms:created>
  <dcterms:modified xsi:type="dcterms:W3CDTF">2017-02-23T03:12:00Z</dcterms:modified>
</cp:coreProperties>
</file>